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5F5" w:rsidRPr="00AC254F" w:rsidRDefault="00F515F5" w:rsidP="00F515F5">
      <w:pPr>
        <w:spacing w:after="0" w:line="240" w:lineRule="auto"/>
        <w:jc w:val="center"/>
        <w:rPr>
          <w:rFonts w:cstheme="minorHAnsi"/>
          <w:b/>
        </w:rPr>
      </w:pPr>
      <w:r w:rsidRPr="00AC254F">
        <w:rPr>
          <w:rFonts w:cstheme="minorHAnsi"/>
          <w:b/>
        </w:rPr>
        <w:t>FORM NO. III</w:t>
      </w:r>
    </w:p>
    <w:p w:rsidR="00F515F5" w:rsidRPr="00AC254F" w:rsidRDefault="00F515F5" w:rsidP="00F515F5">
      <w:pPr>
        <w:spacing w:after="0" w:line="240" w:lineRule="auto"/>
        <w:jc w:val="center"/>
        <w:rPr>
          <w:rFonts w:cstheme="minorHAnsi"/>
          <w:b/>
          <w:u w:val="single"/>
        </w:rPr>
      </w:pPr>
      <w:r w:rsidRPr="00AC254F">
        <w:rPr>
          <w:rFonts w:cstheme="minorHAnsi"/>
          <w:b/>
          <w:u w:val="single"/>
        </w:rPr>
        <w:t>Statement of immovable property on first appointment or as on the 31</w:t>
      </w:r>
      <w:r w:rsidRPr="00AC254F">
        <w:rPr>
          <w:rFonts w:cstheme="minorHAnsi"/>
          <w:b/>
          <w:u w:val="single"/>
          <w:vertAlign w:val="superscript"/>
        </w:rPr>
        <w:t>st</w:t>
      </w:r>
      <w:r w:rsidRPr="00AC254F">
        <w:rPr>
          <w:rFonts w:cstheme="minorHAnsi"/>
          <w:b/>
          <w:u w:val="single"/>
        </w:rPr>
        <w:t xml:space="preserve"> March, 20….</w:t>
      </w:r>
    </w:p>
    <w:p w:rsidR="00F515F5" w:rsidRPr="00AC254F" w:rsidRDefault="00F515F5" w:rsidP="00F515F5">
      <w:pPr>
        <w:spacing w:after="0" w:line="240" w:lineRule="auto"/>
        <w:jc w:val="center"/>
        <w:rPr>
          <w:rFonts w:cstheme="minorHAnsi"/>
          <w:b/>
        </w:rPr>
      </w:pPr>
      <w:r w:rsidRPr="00AC254F">
        <w:rPr>
          <w:rFonts w:cstheme="minorHAnsi"/>
          <w:b/>
        </w:rPr>
        <w:t>(</w:t>
      </w:r>
      <w:proofErr w:type="gramStart"/>
      <w:r w:rsidRPr="00AC254F">
        <w:rPr>
          <w:rFonts w:cstheme="minorHAnsi"/>
          <w:b/>
        </w:rPr>
        <w:t>e.g</w:t>
      </w:r>
      <w:proofErr w:type="gramEnd"/>
      <w:r w:rsidRPr="00AC254F">
        <w:rPr>
          <w:rFonts w:cstheme="minorHAnsi"/>
          <w:b/>
        </w:rPr>
        <w:t>. Lands, House, Shops, Other Buildings etc.)</w:t>
      </w:r>
    </w:p>
    <w:p w:rsidR="00F515F5" w:rsidRPr="00AC254F" w:rsidRDefault="00F515F5" w:rsidP="00F515F5">
      <w:pPr>
        <w:spacing w:after="0" w:line="240" w:lineRule="auto"/>
        <w:jc w:val="center"/>
        <w:rPr>
          <w:rFonts w:cstheme="minorHAnsi"/>
          <w:b/>
        </w:rPr>
      </w:pPr>
      <w:r w:rsidRPr="00AC254F">
        <w:rPr>
          <w:rFonts w:cstheme="minorHAnsi"/>
          <w:b/>
        </w:rPr>
        <w:t>(Held by Public Servant his/her spouse and dependent children)</w:t>
      </w:r>
    </w:p>
    <w:tbl>
      <w:tblPr>
        <w:tblStyle w:val="TableGrid"/>
        <w:tblpPr w:leftFromText="180" w:rightFromText="180" w:vertAnchor="text" w:horzAnchor="margin" w:tblpXSpec="center" w:tblpY="174"/>
        <w:tblW w:w="16088" w:type="dxa"/>
        <w:tblLayout w:type="fixed"/>
        <w:tblLook w:val="04A0"/>
      </w:tblPr>
      <w:tblGrid>
        <w:gridCol w:w="646"/>
        <w:gridCol w:w="1305"/>
        <w:gridCol w:w="1701"/>
        <w:gridCol w:w="1134"/>
        <w:gridCol w:w="1418"/>
        <w:gridCol w:w="850"/>
        <w:gridCol w:w="1701"/>
        <w:gridCol w:w="1134"/>
        <w:gridCol w:w="2693"/>
        <w:gridCol w:w="1276"/>
        <w:gridCol w:w="1134"/>
        <w:gridCol w:w="1096"/>
      </w:tblGrid>
      <w:tr w:rsidR="00F515F5" w:rsidTr="008F100F">
        <w:trPr>
          <w:trHeight w:val="2407"/>
        </w:trPr>
        <w:tc>
          <w:tcPr>
            <w:tcW w:w="646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SL. No.</w:t>
            </w:r>
          </w:p>
        </w:tc>
        <w:tc>
          <w:tcPr>
            <w:tcW w:w="1305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Description of property (Land/House/</w:t>
            </w:r>
            <w:r>
              <w:rPr>
                <w:sz w:val="18"/>
              </w:rPr>
              <w:t xml:space="preserve"> </w:t>
            </w:r>
            <w:r w:rsidRPr="00AC254F">
              <w:rPr>
                <w:sz w:val="18"/>
              </w:rPr>
              <w:t>Flat/Shop/</w:t>
            </w:r>
            <w:r>
              <w:rPr>
                <w:sz w:val="18"/>
              </w:rPr>
              <w:t xml:space="preserve"> </w:t>
            </w:r>
            <w:r w:rsidRPr="00AC254F">
              <w:rPr>
                <w:sz w:val="18"/>
              </w:rPr>
              <w:t>Industrial etc.</w:t>
            </w:r>
          </w:p>
        </w:tc>
        <w:tc>
          <w:tcPr>
            <w:tcW w:w="1701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 xml:space="preserve">Precise location </w:t>
            </w:r>
            <w:r w:rsidR="00A431EF">
              <w:rPr>
                <w:sz w:val="18"/>
              </w:rPr>
              <w:t>(</w:t>
            </w:r>
            <w:r w:rsidRPr="00AC254F">
              <w:rPr>
                <w:sz w:val="18"/>
              </w:rPr>
              <w:t xml:space="preserve">Name of District Division </w:t>
            </w:r>
            <w:proofErr w:type="spellStart"/>
            <w:r w:rsidRPr="00AC254F">
              <w:rPr>
                <w:sz w:val="18"/>
              </w:rPr>
              <w:t>Taluk</w:t>
            </w:r>
            <w:proofErr w:type="spellEnd"/>
            <w:r w:rsidRPr="00AC254F">
              <w:rPr>
                <w:sz w:val="18"/>
              </w:rPr>
              <w:t xml:space="preserve"> and Village in which the property is situated and also </w:t>
            </w:r>
            <w:proofErr w:type="gramStart"/>
            <w:r w:rsidRPr="00AC254F">
              <w:rPr>
                <w:sz w:val="18"/>
              </w:rPr>
              <w:t>its</w:t>
            </w:r>
            <w:proofErr w:type="gramEnd"/>
            <w:r w:rsidRPr="00AC254F">
              <w:rPr>
                <w:sz w:val="18"/>
              </w:rPr>
              <w:t xml:space="preserve"> distinctive number etc.</w:t>
            </w:r>
            <w:r w:rsidR="00A431EF">
              <w:rPr>
                <w:sz w:val="18"/>
              </w:rPr>
              <w:t>)</w:t>
            </w:r>
          </w:p>
        </w:tc>
        <w:tc>
          <w:tcPr>
            <w:tcW w:w="1134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Area of land (in case of land and building)</w:t>
            </w:r>
          </w:p>
        </w:tc>
        <w:tc>
          <w:tcPr>
            <w:tcW w:w="1418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Nature of land in case of landed property</w:t>
            </w:r>
          </w:p>
        </w:tc>
        <w:tc>
          <w:tcPr>
            <w:tcW w:w="850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Extent of interest</w:t>
            </w:r>
          </w:p>
        </w:tc>
        <w:tc>
          <w:tcPr>
            <w:tcW w:w="1701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 xml:space="preserve">If not in name of </w:t>
            </w:r>
            <w:r w:rsidR="00EC1990" w:rsidRPr="00AC254F">
              <w:rPr>
                <w:sz w:val="18"/>
              </w:rPr>
              <w:t>public</w:t>
            </w:r>
            <w:r w:rsidRPr="00AC254F">
              <w:rPr>
                <w:sz w:val="18"/>
              </w:rPr>
              <w:t xml:space="preserve"> servant, state in whose name held and his/her relationship, if any to the public servant</w:t>
            </w:r>
          </w:p>
        </w:tc>
        <w:tc>
          <w:tcPr>
            <w:tcW w:w="1134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Date of  acquisition</w:t>
            </w:r>
          </w:p>
        </w:tc>
        <w:tc>
          <w:tcPr>
            <w:tcW w:w="2693" w:type="dxa"/>
          </w:tcPr>
          <w:p w:rsidR="00F515F5" w:rsidRPr="00AC254F" w:rsidRDefault="00F515F5" w:rsidP="00A021E1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 xml:space="preserve"> How acquired (whether by purchase, mortgage, lease, inheritance, gift or otherwise) and name with details of person/persons from whom acquired (address and connection of the Government servant</w:t>
            </w:r>
            <w:r w:rsidR="00770077">
              <w:rPr>
                <w:sz w:val="18"/>
              </w:rPr>
              <w:t>,</w:t>
            </w:r>
            <w:r w:rsidRPr="00AC254F">
              <w:rPr>
                <w:sz w:val="18"/>
              </w:rPr>
              <w:t xml:space="preserve"> if any, with the person/persons concerned) (</w:t>
            </w:r>
            <w:r w:rsidR="00A021E1">
              <w:rPr>
                <w:sz w:val="18"/>
              </w:rPr>
              <w:t>P</w:t>
            </w:r>
            <w:r w:rsidRPr="00AC254F">
              <w:rPr>
                <w:sz w:val="18"/>
              </w:rPr>
              <w:t>lease see Note1 below) and cost of acquisition.</w:t>
            </w:r>
          </w:p>
        </w:tc>
        <w:tc>
          <w:tcPr>
            <w:tcW w:w="1276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Present value of the property (if exact value not  known approx  value may be indicated</w:t>
            </w:r>
          </w:p>
        </w:tc>
        <w:tc>
          <w:tcPr>
            <w:tcW w:w="1134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Total annual income from the property</w:t>
            </w:r>
          </w:p>
        </w:tc>
        <w:tc>
          <w:tcPr>
            <w:tcW w:w="1096" w:type="dxa"/>
          </w:tcPr>
          <w:p w:rsidR="00F515F5" w:rsidRPr="00AC254F" w:rsidRDefault="00F515F5" w:rsidP="00770077">
            <w:pPr>
              <w:jc w:val="both"/>
              <w:rPr>
                <w:sz w:val="18"/>
              </w:rPr>
            </w:pPr>
            <w:r w:rsidRPr="00AC254F">
              <w:rPr>
                <w:sz w:val="18"/>
              </w:rPr>
              <w:t>Remarks</w:t>
            </w:r>
          </w:p>
        </w:tc>
      </w:tr>
      <w:tr w:rsidR="00F515F5" w:rsidTr="008F100F">
        <w:trPr>
          <w:trHeight w:val="275"/>
        </w:trPr>
        <w:tc>
          <w:tcPr>
            <w:tcW w:w="646" w:type="dxa"/>
          </w:tcPr>
          <w:p w:rsidR="00F515F5" w:rsidRDefault="00F515F5" w:rsidP="008F100F">
            <w:pPr>
              <w:jc w:val="center"/>
            </w:pPr>
            <w:r>
              <w:t>1</w:t>
            </w:r>
          </w:p>
        </w:tc>
        <w:tc>
          <w:tcPr>
            <w:tcW w:w="1305" w:type="dxa"/>
          </w:tcPr>
          <w:p w:rsidR="00F515F5" w:rsidRDefault="00F515F5" w:rsidP="008F100F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F515F5" w:rsidRDefault="00F515F5" w:rsidP="008F100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  <w:r>
              <w:t>4</w:t>
            </w:r>
          </w:p>
        </w:tc>
        <w:tc>
          <w:tcPr>
            <w:tcW w:w="1418" w:type="dxa"/>
          </w:tcPr>
          <w:p w:rsidR="00F515F5" w:rsidRDefault="00F515F5" w:rsidP="008F100F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:rsidR="00F515F5" w:rsidRDefault="00F515F5" w:rsidP="008F100F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F515F5" w:rsidRDefault="00F515F5" w:rsidP="008F100F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  <w:r>
              <w:t>8</w:t>
            </w:r>
          </w:p>
        </w:tc>
        <w:tc>
          <w:tcPr>
            <w:tcW w:w="2693" w:type="dxa"/>
          </w:tcPr>
          <w:p w:rsidR="00F515F5" w:rsidRDefault="00F515F5" w:rsidP="008F100F">
            <w:pPr>
              <w:jc w:val="center"/>
            </w:pPr>
            <w:r>
              <w:t>9</w:t>
            </w:r>
          </w:p>
        </w:tc>
        <w:tc>
          <w:tcPr>
            <w:tcW w:w="1276" w:type="dxa"/>
          </w:tcPr>
          <w:p w:rsidR="00F515F5" w:rsidRDefault="00F515F5" w:rsidP="008F100F">
            <w:pPr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  <w:r>
              <w:t>11</w:t>
            </w:r>
          </w:p>
        </w:tc>
        <w:tc>
          <w:tcPr>
            <w:tcW w:w="1096" w:type="dxa"/>
          </w:tcPr>
          <w:p w:rsidR="00F515F5" w:rsidRDefault="00F515F5" w:rsidP="008F100F">
            <w:pPr>
              <w:jc w:val="center"/>
            </w:pPr>
            <w:r>
              <w:t>12</w:t>
            </w:r>
          </w:p>
        </w:tc>
      </w:tr>
      <w:tr w:rsidR="00F515F5" w:rsidTr="008F100F">
        <w:trPr>
          <w:trHeight w:val="2534"/>
        </w:trPr>
        <w:tc>
          <w:tcPr>
            <w:tcW w:w="646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305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701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418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850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701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2693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276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134" w:type="dxa"/>
          </w:tcPr>
          <w:p w:rsidR="00F515F5" w:rsidRDefault="00F515F5" w:rsidP="008F100F">
            <w:pPr>
              <w:jc w:val="center"/>
            </w:pPr>
          </w:p>
        </w:tc>
        <w:tc>
          <w:tcPr>
            <w:tcW w:w="1096" w:type="dxa"/>
          </w:tcPr>
          <w:p w:rsidR="00F515F5" w:rsidRDefault="00F515F5" w:rsidP="008F100F">
            <w:pPr>
              <w:jc w:val="center"/>
            </w:pPr>
          </w:p>
        </w:tc>
      </w:tr>
    </w:tbl>
    <w:p w:rsidR="00F515F5" w:rsidRDefault="00F515F5" w:rsidP="00F515F5">
      <w:pPr>
        <w:spacing w:after="0" w:line="240" w:lineRule="auto"/>
      </w:pPr>
    </w:p>
    <w:p w:rsidR="00F515F5" w:rsidRDefault="00F515F5" w:rsidP="00F515F5">
      <w:pPr>
        <w:spacing w:after="0" w:line="240" w:lineRule="auto"/>
      </w:pPr>
      <w:r>
        <w:t xml:space="preserve"> </w:t>
      </w:r>
    </w:p>
    <w:p w:rsidR="00F515F5" w:rsidRDefault="00F515F5" w:rsidP="00F515F5"/>
    <w:p w:rsidR="00F515F5" w:rsidRDefault="00F515F5" w:rsidP="00F515F5"/>
    <w:p w:rsidR="00F515F5" w:rsidRDefault="009830CE" w:rsidP="009830CE">
      <w:pPr>
        <w:tabs>
          <w:tab w:val="left" w:leader="underscore" w:pos="4111"/>
          <w:tab w:val="left" w:pos="9356"/>
          <w:tab w:val="left" w:leader="underscore" w:pos="13892"/>
        </w:tabs>
      </w:pPr>
      <w:r>
        <w:t xml:space="preserve">Date  </w:t>
      </w:r>
      <w:r>
        <w:tab/>
      </w:r>
      <w:r>
        <w:tab/>
        <w:t xml:space="preserve"> Signature  </w:t>
      </w:r>
      <w:r>
        <w:tab/>
      </w:r>
    </w:p>
    <w:p w:rsidR="004146FF" w:rsidRDefault="004146FF" w:rsidP="009830CE">
      <w:pPr>
        <w:tabs>
          <w:tab w:val="left" w:leader="underscore" w:pos="4111"/>
          <w:tab w:val="left" w:pos="9356"/>
          <w:tab w:val="left" w:leader="underscore" w:pos="13892"/>
        </w:tabs>
      </w:pPr>
    </w:p>
    <w:p w:rsidR="00F515F5" w:rsidRDefault="00F515F5" w:rsidP="00F515F5">
      <w:pPr>
        <w:jc w:val="both"/>
      </w:pPr>
      <w:r>
        <w:t>Note(1) For purpose of Column 9, the term “lease” would mean a lease of immovable property from year of for any term exceeding one year or reserving a yearly rent. Where, however, the lease of immovable property is obtained from a person having official dealing with the Government servant, such a lease should be shown in this Colum irrespective of the term of the lease, whether it is short term or long  term and the periodicity of the payment of rent.</w:t>
      </w:r>
    </w:p>
    <w:p w:rsidR="007326CF" w:rsidRDefault="00A021E1"/>
    <w:sectPr w:rsidR="007326CF" w:rsidSect="00AC254F">
      <w:pgSz w:w="16840" w:h="11907" w:orient="landscape" w:code="9"/>
      <w:pgMar w:top="567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515F5"/>
    <w:rsid w:val="004146FF"/>
    <w:rsid w:val="00475094"/>
    <w:rsid w:val="00641ECD"/>
    <w:rsid w:val="00770077"/>
    <w:rsid w:val="008835EA"/>
    <w:rsid w:val="009830CE"/>
    <w:rsid w:val="009B5A86"/>
    <w:rsid w:val="00A021E1"/>
    <w:rsid w:val="00A431EF"/>
    <w:rsid w:val="00EC0ED5"/>
    <w:rsid w:val="00EC1990"/>
    <w:rsid w:val="00F51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5F5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15F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10</cp:revision>
  <cp:lastPrinted>2015-09-16T11:33:00Z</cp:lastPrinted>
  <dcterms:created xsi:type="dcterms:W3CDTF">2015-09-16T11:19:00Z</dcterms:created>
  <dcterms:modified xsi:type="dcterms:W3CDTF">2015-09-18T05:50:00Z</dcterms:modified>
</cp:coreProperties>
</file>